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78547" w14:textId="77777777" w:rsidR="0062245A" w:rsidRDefault="0062245A" w:rsidP="0062245A">
      <w:pPr>
        <w:spacing w:after="0" w:line="240" w:lineRule="auto"/>
        <w:rPr>
          <w:rFonts w:ascii="Arial" w:hAnsi="Arial" w:cs="Arial"/>
          <w:sz w:val="20"/>
          <w:szCs w:val="20"/>
        </w:rPr>
      </w:pPr>
      <w:bookmarkStart w:id="0" w:name="_Hlk24466649"/>
      <w:bookmarkStart w:id="1" w:name="_Hlk27487225"/>
      <w:bookmarkStart w:id="2" w:name="_Hlk85468785"/>
      <w:r>
        <w:rPr>
          <w:rFonts w:ascii="Arial" w:hAnsi="Arial" w:cs="Arial"/>
          <w:sz w:val="20"/>
          <w:szCs w:val="20"/>
        </w:rPr>
        <w:t>Sehr geehrte Damen und Herren,</w:t>
      </w:r>
    </w:p>
    <w:p w14:paraId="4540B2D5" w14:textId="77777777" w:rsidR="0062245A" w:rsidRDefault="0062245A" w:rsidP="0062245A">
      <w:pPr>
        <w:spacing w:after="0" w:line="240" w:lineRule="auto"/>
        <w:rPr>
          <w:rFonts w:ascii="Arial" w:hAnsi="Arial" w:cs="Arial"/>
          <w:sz w:val="20"/>
          <w:szCs w:val="20"/>
        </w:rPr>
      </w:pPr>
      <w:r>
        <w:rPr>
          <w:rFonts w:ascii="Arial" w:hAnsi="Arial" w:cs="Arial"/>
          <w:sz w:val="20"/>
          <w:szCs w:val="20"/>
        </w:rPr>
        <w:t>liebe Vertriebspartner,</w:t>
      </w:r>
    </w:p>
    <w:p w14:paraId="5E197E80" w14:textId="77777777" w:rsidR="0062245A" w:rsidRDefault="0062245A" w:rsidP="0062245A">
      <w:pPr>
        <w:spacing w:after="0" w:line="240" w:lineRule="auto"/>
        <w:rPr>
          <w:rFonts w:ascii="Arial" w:hAnsi="Arial" w:cs="Arial"/>
          <w:sz w:val="20"/>
          <w:szCs w:val="20"/>
        </w:rPr>
      </w:pPr>
    </w:p>
    <w:p w14:paraId="1316EEA3" w14:textId="77777777" w:rsidR="0062245A" w:rsidRDefault="0062245A" w:rsidP="0062245A">
      <w:pPr>
        <w:spacing w:after="0" w:line="240" w:lineRule="auto"/>
        <w:rPr>
          <w:rFonts w:ascii="Arial" w:hAnsi="Arial" w:cs="Arial"/>
          <w:sz w:val="20"/>
          <w:szCs w:val="20"/>
        </w:rPr>
      </w:pPr>
      <w:r>
        <w:rPr>
          <w:rFonts w:ascii="Arial" w:hAnsi="Arial" w:cs="Arial"/>
          <w:sz w:val="20"/>
          <w:szCs w:val="20"/>
        </w:rPr>
        <w:t>vielen Dank für Ihre Mitteilung.</w:t>
      </w:r>
    </w:p>
    <w:p w14:paraId="71CD9989" w14:textId="77777777" w:rsidR="0062245A" w:rsidRDefault="0062245A" w:rsidP="0062245A">
      <w:pPr>
        <w:spacing w:after="0" w:line="240" w:lineRule="auto"/>
        <w:rPr>
          <w:rFonts w:ascii="Arial" w:hAnsi="Arial" w:cs="Arial"/>
          <w:sz w:val="20"/>
          <w:szCs w:val="20"/>
        </w:rPr>
      </w:pPr>
    </w:p>
    <w:p w14:paraId="7788110E" w14:textId="77777777" w:rsidR="0062245A" w:rsidRDefault="0062245A" w:rsidP="0062245A">
      <w:pPr>
        <w:spacing w:after="0" w:line="240" w:lineRule="auto"/>
        <w:rPr>
          <w:rFonts w:ascii="Arial" w:hAnsi="Arial" w:cs="Arial"/>
          <w:sz w:val="20"/>
          <w:szCs w:val="20"/>
        </w:rPr>
      </w:pPr>
      <w:bookmarkStart w:id="3" w:name="_Hlk89864468"/>
      <w:bookmarkStart w:id="4" w:name="_Hlk31714828"/>
      <w:bookmarkStart w:id="5" w:name="_Hlk45693344"/>
      <w:bookmarkStart w:id="6" w:name="_Hlk90468363"/>
      <w:r>
        <w:rPr>
          <w:rFonts w:ascii="Arial" w:hAnsi="Arial" w:cs="Arial"/>
          <w:sz w:val="20"/>
          <w:szCs w:val="20"/>
        </w:rPr>
        <w:t xml:space="preserve">Gern bieten wir Ihnen die Möglichkeit unseren </w:t>
      </w:r>
      <w:proofErr w:type="spellStart"/>
      <w:r>
        <w:rPr>
          <w:rFonts w:ascii="Arial" w:hAnsi="Arial" w:cs="Arial"/>
          <w:sz w:val="20"/>
          <w:szCs w:val="20"/>
        </w:rPr>
        <w:t>BiPRO</w:t>
      </w:r>
      <w:proofErr w:type="spellEnd"/>
      <w:r>
        <w:rPr>
          <w:rFonts w:ascii="Arial" w:hAnsi="Arial" w:cs="Arial"/>
          <w:sz w:val="20"/>
          <w:szCs w:val="20"/>
        </w:rPr>
        <w:t>-Service zu nutzen.</w:t>
      </w:r>
    </w:p>
    <w:bookmarkEnd w:id="3"/>
    <w:p w14:paraId="3A0342B1" w14:textId="77777777" w:rsidR="0062245A" w:rsidRDefault="0062245A" w:rsidP="0062245A">
      <w:pPr>
        <w:spacing w:after="0" w:line="240" w:lineRule="auto"/>
        <w:rPr>
          <w:rFonts w:ascii="Arial" w:hAnsi="Arial" w:cs="Arial"/>
          <w:sz w:val="20"/>
          <w:szCs w:val="20"/>
        </w:rPr>
      </w:pPr>
    </w:p>
    <w:bookmarkEnd w:id="0"/>
    <w:bookmarkEnd w:id="1"/>
    <w:bookmarkEnd w:id="4"/>
    <w:bookmarkEnd w:id="5"/>
    <w:p w14:paraId="2A225CD7" w14:textId="77777777" w:rsidR="0062245A" w:rsidRDefault="0062245A" w:rsidP="0062245A">
      <w:pPr>
        <w:spacing w:after="0" w:line="240" w:lineRule="auto"/>
        <w:rPr>
          <w:rFonts w:ascii="Arial" w:hAnsi="Arial" w:cs="Arial"/>
          <w:sz w:val="20"/>
          <w:szCs w:val="20"/>
        </w:rPr>
      </w:pPr>
      <w:r>
        <w:rPr>
          <w:rFonts w:ascii="Arial" w:hAnsi="Arial" w:cs="Arial"/>
          <w:sz w:val="20"/>
          <w:szCs w:val="20"/>
        </w:rPr>
        <w:t>Damit dies auch in einem korrekten rechtlichen Rahmen eingebettet ist, benötigen wir bitte die beigefügte Nutzungsvereinbarung von Ihnen vollständig ausgefüllt und unterschrieben zurück.</w:t>
      </w:r>
    </w:p>
    <w:p w14:paraId="03506419" w14:textId="77777777" w:rsidR="0062245A" w:rsidRDefault="0062245A" w:rsidP="0062245A">
      <w:pPr>
        <w:spacing w:after="0" w:line="240" w:lineRule="auto"/>
        <w:rPr>
          <w:rFonts w:ascii="Arial" w:hAnsi="Arial" w:cs="Arial"/>
          <w:sz w:val="20"/>
          <w:szCs w:val="20"/>
        </w:rPr>
      </w:pPr>
    </w:p>
    <w:p w14:paraId="3E1CCB34" w14:textId="77777777" w:rsidR="0062245A" w:rsidRDefault="0062245A" w:rsidP="0062245A">
      <w:pPr>
        <w:spacing w:after="0" w:line="240" w:lineRule="auto"/>
        <w:rPr>
          <w:rFonts w:ascii="Arial" w:hAnsi="Arial" w:cs="Arial"/>
          <w:sz w:val="20"/>
          <w:szCs w:val="20"/>
        </w:rPr>
      </w:pPr>
      <w:r>
        <w:rPr>
          <w:rFonts w:ascii="Arial" w:hAnsi="Arial" w:cs="Arial"/>
          <w:sz w:val="20"/>
          <w:szCs w:val="20"/>
        </w:rPr>
        <w:t xml:space="preserve">Lassen Sie uns die Nutzungsvereinbarung gern als eingescanntes PDF an </w:t>
      </w:r>
      <w:hyperlink r:id="rId4" w:history="1">
        <w:r w:rsidRPr="00923AC3">
          <w:rPr>
            <w:rStyle w:val="Hyperlink"/>
            <w:rFonts w:ascii="Arial" w:hAnsi="Arial" w:cs="Arial"/>
            <w:sz w:val="20"/>
            <w:szCs w:val="20"/>
          </w:rPr>
          <w:t>Bipro@domcura.de</w:t>
        </w:r>
      </w:hyperlink>
      <w:r>
        <w:rPr>
          <w:rFonts w:ascii="Arial" w:hAnsi="Arial" w:cs="Arial"/>
          <w:sz w:val="20"/>
          <w:szCs w:val="20"/>
        </w:rPr>
        <w:t xml:space="preserve"> zukommen. Wir benötigen diese nicht zwingend im Original zurück. Bitte beachten Sie jedoch, dass diese auf Verlangen unsererseits im Original vorgelegt werden muss.</w:t>
      </w:r>
    </w:p>
    <w:p w14:paraId="71AC659A" w14:textId="77777777" w:rsidR="0062245A" w:rsidRDefault="0062245A" w:rsidP="0062245A">
      <w:pPr>
        <w:spacing w:after="0" w:line="240" w:lineRule="auto"/>
        <w:rPr>
          <w:rFonts w:ascii="Arial" w:hAnsi="Arial" w:cs="Arial"/>
          <w:sz w:val="20"/>
          <w:szCs w:val="20"/>
        </w:rPr>
      </w:pPr>
    </w:p>
    <w:p w14:paraId="7DC2C25F" w14:textId="77777777" w:rsidR="0062245A" w:rsidRDefault="0062245A" w:rsidP="0062245A">
      <w:pPr>
        <w:spacing w:after="0" w:line="240" w:lineRule="auto"/>
        <w:rPr>
          <w:rFonts w:ascii="Arial" w:hAnsi="Arial" w:cs="Arial"/>
          <w:sz w:val="20"/>
          <w:szCs w:val="20"/>
        </w:rPr>
      </w:pPr>
      <w:r>
        <w:rPr>
          <w:rFonts w:ascii="Arial" w:hAnsi="Arial" w:cs="Arial"/>
          <w:sz w:val="20"/>
          <w:szCs w:val="20"/>
        </w:rPr>
        <w:t xml:space="preserve">Wir können eine Freischaltung für </w:t>
      </w:r>
      <w:proofErr w:type="spellStart"/>
      <w:r>
        <w:rPr>
          <w:rFonts w:ascii="Arial" w:hAnsi="Arial" w:cs="Arial"/>
          <w:sz w:val="20"/>
          <w:szCs w:val="20"/>
        </w:rPr>
        <w:t>BiPRO</w:t>
      </w:r>
      <w:proofErr w:type="spellEnd"/>
      <w:r>
        <w:rPr>
          <w:rFonts w:ascii="Arial" w:hAnsi="Arial" w:cs="Arial"/>
          <w:sz w:val="20"/>
          <w:szCs w:val="20"/>
        </w:rPr>
        <w:t xml:space="preserve"> nur für die Vermittlernummern vornehmen, die Sie uns in einer Vereinbarung angeben.</w:t>
      </w:r>
    </w:p>
    <w:p w14:paraId="33A7B96A" w14:textId="77777777" w:rsidR="0062245A" w:rsidRDefault="0062245A" w:rsidP="0062245A">
      <w:pPr>
        <w:spacing w:after="0" w:line="240" w:lineRule="auto"/>
        <w:rPr>
          <w:rFonts w:ascii="Arial" w:hAnsi="Arial" w:cs="Arial"/>
          <w:sz w:val="20"/>
          <w:szCs w:val="20"/>
        </w:rPr>
      </w:pPr>
    </w:p>
    <w:p w14:paraId="4480D792" w14:textId="77777777" w:rsidR="0062245A" w:rsidRDefault="0062245A" w:rsidP="0062245A">
      <w:pPr>
        <w:spacing w:after="0" w:line="240" w:lineRule="auto"/>
        <w:rPr>
          <w:rFonts w:ascii="Arial" w:hAnsi="Arial" w:cs="Arial"/>
          <w:sz w:val="20"/>
          <w:szCs w:val="20"/>
        </w:rPr>
      </w:pPr>
      <w:r>
        <w:rPr>
          <w:rFonts w:ascii="Arial" w:hAnsi="Arial" w:cs="Arial"/>
          <w:sz w:val="20"/>
          <w:szCs w:val="20"/>
        </w:rPr>
        <w:t>Sofern sie mehrere Vermittlernummern in unserem Hause haben, können wir gern die Zugänge zusammenfassen. Wir werden je Nutzungsvereinbarung eine Freischaltung vornehmen. Tragen Sie mehrere Vermittlernummern in eine Nutzungsvereinbarung ein, so fassen wir diese unter einer Freischaltung zusammen.</w:t>
      </w:r>
    </w:p>
    <w:p w14:paraId="1DDAE17F" w14:textId="77777777" w:rsidR="0062245A" w:rsidRDefault="0062245A" w:rsidP="0062245A">
      <w:pPr>
        <w:spacing w:after="0" w:line="240" w:lineRule="auto"/>
        <w:rPr>
          <w:rFonts w:ascii="Arial" w:hAnsi="Arial" w:cs="Arial"/>
          <w:sz w:val="20"/>
          <w:szCs w:val="20"/>
        </w:rPr>
      </w:pPr>
      <w:r>
        <w:rPr>
          <w:rFonts w:ascii="Arial" w:hAnsi="Arial" w:cs="Arial"/>
          <w:sz w:val="20"/>
          <w:szCs w:val="20"/>
        </w:rPr>
        <w:t>Ist dies von ihrer Seite her nicht gewünscht, benötigen wir bitte je Vermittlernummer eine eigene Nutzungsvereinbarung. Sie erhalten dann je Nutzungsvereinbarung eine E-Mail mit Zugangsdaten.</w:t>
      </w:r>
    </w:p>
    <w:p w14:paraId="7109765D" w14:textId="77777777" w:rsidR="0062245A" w:rsidRDefault="0062245A" w:rsidP="0062245A">
      <w:pPr>
        <w:spacing w:after="0" w:line="240" w:lineRule="auto"/>
        <w:rPr>
          <w:rFonts w:ascii="Arial" w:hAnsi="Arial" w:cs="Arial"/>
          <w:sz w:val="20"/>
          <w:szCs w:val="20"/>
        </w:rPr>
      </w:pPr>
    </w:p>
    <w:p w14:paraId="5F12414A" w14:textId="130EB497" w:rsidR="00F02253" w:rsidRDefault="0062245A" w:rsidP="0062245A">
      <w:r>
        <w:rPr>
          <w:rFonts w:ascii="Arial" w:hAnsi="Arial" w:cs="Arial"/>
          <w:sz w:val="20"/>
          <w:szCs w:val="20"/>
        </w:rPr>
        <w:t>Sobald uns die Vereinbarung/en vorliegt/en, werden wir die Freischaltung durch unsere IT veranlassen. Sie erhalten dann automatisch eine entsprechende Mitteilung an die in der Vereinbarung genannte E-Mail-Adresse des ersten Ansprechpartners.</w:t>
      </w:r>
      <w:bookmarkEnd w:id="2"/>
      <w:bookmarkEnd w:id="6"/>
    </w:p>
    <w:sectPr w:rsidR="00F022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7E"/>
    <w:rsid w:val="005E237E"/>
    <w:rsid w:val="0062245A"/>
    <w:rsid w:val="007B1ED9"/>
    <w:rsid w:val="00BD6AA2"/>
    <w:rsid w:val="00F022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6339E"/>
  <w15:chartTrackingRefBased/>
  <w15:docId w15:val="{117EFCA8-762F-4ECD-83F0-9C09CC3FA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1ED9"/>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sid w:val="007B1E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ipro@domcur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1295</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Hegner</dc:creator>
  <cp:keywords/>
  <dc:description/>
  <cp:lastModifiedBy>Hegner, Martin</cp:lastModifiedBy>
  <cp:revision>4</cp:revision>
  <dcterms:created xsi:type="dcterms:W3CDTF">2021-03-11T13:50:00Z</dcterms:created>
  <dcterms:modified xsi:type="dcterms:W3CDTF">2022-02-18T07:21:00Z</dcterms:modified>
</cp:coreProperties>
</file>